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2C86" w14:textId="77777777" w:rsidR="00505442" w:rsidRDefault="00505442" w:rsidP="0050544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A4743" wp14:editId="177CBF24">
                <wp:simplePos x="0" y="0"/>
                <wp:positionH relativeFrom="column">
                  <wp:posOffset>-133350</wp:posOffset>
                </wp:positionH>
                <wp:positionV relativeFrom="paragraph">
                  <wp:posOffset>-209550</wp:posOffset>
                </wp:positionV>
                <wp:extent cx="8610600" cy="1200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12001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A489A" w14:textId="77777777" w:rsidR="00505442" w:rsidRDefault="00505442" w:rsidP="00505442">
                            <w:pPr>
                              <w:spacing w:after="0" w:line="240" w:lineRule="auto"/>
                            </w:pPr>
                          </w:p>
                          <w:p w14:paraId="389FFE8F" w14:textId="77777777" w:rsidR="00505442" w:rsidRDefault="00505442" w:rsidP="005054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 Bold" w:hAnsi="Times New Roman Bold" w:cs="Times New Roman"/>
                                <w:b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</w:pPr>
                            <w:r w:rsidRPr="00401EC7">
                              <w:rPr>
                                <w:rFonts w:ascii="Times New Roman Bold" w:hAnsi="Times New Roman Bold" w:cs="Times New Roman"/>
                                <w:b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 xml:space="preserve">OFFICE OF </w:t>
                            </w:r>
                            <w:r w:rsidR="00EA6945">
                              <w:rPr>
                                <w:rFonts w:ascii="Times New Roman Bold" w:hAnsi="Times New Roman Bold" w:cs="Times New Roman"/>
                                <w:b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>ALLOWANCES</w:t>
                            </w:r>
                          </w:p>
                          <w:p w14:paraId="6CF579C8" w14:textId="7BB30057" w:rsidR="00505442" w:rsidRPr="00401EC7" w:rsidRDefault="00505442" w:rsidP="005054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 Bold" w:hAnsi="Times New Roman Bold" w:cs="Times New Roman"/>
                                <w:b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Times New Roman Bold" w:hAnsi="Times New Roman Bold" w:cs="Times New Roman"/>
                                <w:b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>(A/OPR</w:t>
                            </w:r>
                            <w:r w:rsidR="00BD56B3">
                              <w:rPr>
                                <w:rFonts w:ascii="Times New Roman Bold" w:hAnsi="Times New Roman Bold" w:cs="Times New Roman"/>
                                <w:b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>/ALS</w:t>
                            </w:r>
                            <w:r>
                              <w:rPr>
                                <w:rFonts w:ascii="Times New Roman Bold" w:hAnsi="Times New Roman Bold" w:cs="Times New Roman"/>
                                <w:b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>)</w:t>
                            </w:r>
                          </w:p>
                          <w:p w14:paraId="204DD296" w14:textId="77777777" w:rsidR="00505442" w:rsidRPr="00401EC7" w:rsidRDefault="00505442" w:rsidP="005054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49491BE" w14:textId="77777777" w:rsidR="00505442" w:rsidRPr="00401EC7" w:rsidRDefault="00DA1CDF" w:rsidP="005054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Organizational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A47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5pt;margin-top:-16.5pt;width:678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" filled="f" stroked="f" strokeweight="4.5pt">
                <v:stroke linestyle="thinThin"/>
                <v:textbox>
                  <w:txbxContent>
                    <w:p w14:paraId="0E5A489A" w14:textId="77777777" w:rsidR="00505442" w:rsidRDefault="00505442" w:rsidP="00505442">
                      <w:pPr>
                        <w:spacing w:after="0" w:line="240" w:lineRule="auto"/>
                      </w:pPr>
                    </w:p>
                    <w:p w14:paraId="389FFE8F" w14:textId="77777777" w:rsidR="00505442" w:rsidRDefault="00505442" w:rsidP="00505442">
                      <w:pPr>
                        <w:spacing w:after="0" w:line="240" w:lineRule="auto"/>
                        <w:jc w:val="center"/>
                        <w:rPr>
                          <w:rFonts w:ascii="Times New Roman Bold" w:hAnsi="Times New Roman Bold" w:cs="Times New Roman"/>
                          <w:b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</w:pPr>
                      <w:r w:rsidRPr="00401EC7">
                        <w:rPr>
                          <w:rFonts w:ascii="Times New Roman Bold" w:hAnsi="Times New Roman Bold" w:cs="Times New Roman"/>
                          <w:b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 xml:space="preserve">OFFICE OF </w:t>
                      </w:r>
                      <w:r w:rsidR="00EA6945">
                        <w:rPr>
                          <w:rFonts w:ascii="Times New Roman Bold" w:hAnsi="Times New Roman Bold" w:cs="Times New Roman"/>
                          <w:b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>ALLOWANCES</w:t>
                      </w:r>
                    </w:p>
                    <w:p w14:paraId="6CF579C8" w14:textId="7BB30057" w:rsidR="00505442" w:rsidRPr="00401EC7" w:rsidRDefault="00505442" w:rsidP="00505442">
                      <w:pPr>
                        <w:spacing w:after="0" w:line="240" w:lineRule="auto"/>
                        <w:jc w:val="center"/>
                        <w:rPr>
                          <w:rFonts w:ascii="Times New Roman Bold" w:hAnsi="Times New Roman Bold" w:cs="Times New Roman"/>
                          <w:b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</w:pPr>
                      <w:r>
                        <w:rPr>
                          <w:rFonts w:ascii="Times New Roman Bold" w:hAnsi="Times New Roman Bold" w:cs="Times New Roman"/>
                          <w:b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>(A/OPR</w:t>
                      </w:r>
                      <w:r w:rsidR="00BD56B3">
                        <w:rPr>
                          <w:rFonts w:ascii="Times New Roman Bold" w:hAnsi="Times New Roman Bold" w:cs="Times New Roman"/>
                          <w:b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>/ALS</w:t>
                      </w:r>
                      <w:r>
                        <w:rPr>
                          <w:rFonts w:ascii="Times New Roman Bold" w:hAnsi="Times New Roman Bold" w:cs="Times New Roman"/>
                          <w:b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>)</w:t>
                      </w:r>
                    </w:p>
                    <w:p w14:paraId="204DD296" w14:textId="77777777" w:rsidR="00505442" w:rsidRPr="00401EC7" w:rsidRDefault="00505442" w:rsidP="005054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649491BE" w14:textId="77777777" w:rsidR="00505442" w:rsidRPr="00401EC7" w:rsidRDefault="00DA1CDF" w:rsidP="005054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Organizational Chart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D8DD7" wp14:editId="2DF728B4">
                <wp:simplePos x="0" y="0"/>
                <wp:positionH relativeFrom="column">
                  <wp:posOffset>-133350</wp:posOffset>
                </wp:positionH>
                <wp:positionV relativeFrom="paragraph">
                  <wp:posOffset>-88900</wp:posOffset>
                </wp:positionV>
                <wp:extent cx="8610600" cy="1079500"/>
                <wp:effectExtent l="19050" t="19050" r="38100" b="444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0" cy="1079500"/>
                        </a:xfrm>
                        <a:prstGeom prst="rect">
                          <a:avLst/>
                        </a:prstGeom>
                        <a:noFill/>
                        <a:ln w="63500" cmpd="tri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90BA1" id="Rectangle 1" o:spid="_x0000_s1026" style="position:absolute;margin-left:-10.5pt;margin-top:-7pt;width:678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" filled="f" strokecolor="#00b0f0" strokeweight="5pt">
                <v:stroke linestyle="thickBetweenTh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DE152AF" wp14:editId="482E06D9">
            <wp:extent cx="939800" cy="93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R_Medium - 5 inc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905" cy="93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04CFF008" w14:textId="77777777" w:rsidR="00505442" w:rsidRPr="0046281B" w:rsidRDefault="00505442" w:rsidP="00505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38087C" w14:textId="065C85A9" w:rsidR="00AC168E" w:rsidRDefault="00000000">
      <w:r>
        <w:pict w14:anchorId="587F64A3">
          <v:group id="_x0000_s2050" editas="orgchart" style="width:603.75pt;height:350.25pt;mso-position-horizontal-relative:char;mso-position-vertical-relative:line" coordorigin="2652,2085" coordsize="11519,5040">
            <o:lock v:ext="edit" aspectratio="t"/>
            <o:diagram v:ext="edit" dgmstyle="0" dgmscalex="68701" dgmscaley="91093" dgmfontsize="12" constrainbounds="0,0,0,0">
              <o:relationtable v:ext="edit">
                <o:rel v:ext="edit" idsrc="#_s2066" iddest="#_s2066"/>
                <o:rel v:ext="edit" idsrc="#_s2069" iddest="#_s2066" idcntr="#_s2063"/>
                <o:rel v:ext="edit" idsrc="#_s2067" iddest="#_s2066" idcntr="#_s2065"/>
                <o:rel v:ext="edit" idsrc="#_s2074" iddest="#_s2066" idcntr="#_s2058"/>
                <o:rel v:ext="edit" idsrc="#_s2068" iddest="#_s2066" idcntr="#_s2064"/>
                <o:rel v:ext="edit" idsrc="#_s2083" iddest="#_s2066" idcntr="#_s2052"/>
                <o:rel v:ext="edit" idsrc="#_s2070" iddest="#_s2067" idcntr="#_s2062"/>
                <o:rel v:ext="edit" idsrc="#_s2073" iddest="#_s2067" idcntr="#_s2059"/>
                <o:rel v:ext="edit" idsrc="#_s2072" iddest="#_s2067" idcntr="#_s2060"/>
                <o:rel v:ext="edit" idsrc="#_s2071" iddest="#_s2067" idcntr="#_s2061"/>
                <o:rel v:ext="edit" idsrc="#_s2075" iddest="#_s2068" idcntr="#_s2057"/>
                <o:rel v:ext="edit" idsrc="#_s2079" iddest="#_s2068" idcntr="#_s2053"/>
                <o:rel v:ext="edit" idsrc="#_s2078" iddest="#_s2068" idcntr="#_s2054"/>
                <o:rel v:ext="edit" idsrc="#_s2077" iddest="#_s2068" idcntr="#_s2055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2652;top:2085;width:11519;height:5040" o:preferrelative="f" fillcolor="#9c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2052" o:spid="_x0000_s2052" type="#_x0000_t34" style="position:absolute;left:10391;top:1545;width:1440;height:3960;rotation:270;flip:x" o:connectortype="elbow" adj="1943,33579,-133831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2053" o:spid="_x0000_s2053" type="#_x0000_t33" style="position:absolute;left:10572;top:4965;width:359;height:720;rotation:180" o:connectortype="elbow" adj="-580622,-182446,-580622" strokeweight="2.25pt"/>
            <v:shape id="_s2054" o:spid="_x0000_s2054" type="#_x0000_t33" style="position:absolute;left:10211;top:4965;width:361;height:1800;flip:y" o:connectortype="elbow" adj="-535943,85951,-535943" strokeweight="2.25pt"/>
            <v:shape id="_s2055" o:spid="_x0000_s2055" type="#_x0000_t33" style="position:absolute;left:10572;top:4965;width:359;height:1800;rotation:180" o:connectortype="elbow" adj="-580622,-85951,-580622" strokeweight="2.25pt"/>
            <v:shape id="_s2057" o:spid="_x0000_s2057" type="#_x0000_t33" style="position:absolute;left:10211;top:4965;width:361;height:720;flip:y" o:connectortype="elbow" adj="-535943,182446,-535943" strokeweight="2.25pt"/>
            <v:shape id="_s2058" o:spid="_x0000_s2058" type="#_x0000_t34" style="position:absolute;left:7692;top:2805;width:1440;height:1439;rotation:270" o:connectortype="elbow" adj="1943,-92369,-72734" strokeweight="2.25pt"/>
            <v:shape id="_s2059" o:spid="_x0000_s2059" type="#_x0000_t33" style="position:absolute;left:5172;top:4965;width:360;height:720;rotation:180" o:connectortype="elbow" adj="-256335,-182446,-256335" strokeweight="2.25pt"/>
            <v:shape id="_s2060" o:spid="_x0000_s2060" type="#_x0000_t33" style="position:absolute;left:4812;top:4965;width:360;height:1800;flip:y" o:connectortype="elbow" adj="-212514,85951,-212514" strokeweight="2.25pt"/>
            <v:shape id="_s2061" o:spid="_x0000_s2061" type="#_x0000_t33" style="position:absolute;left:5172;top:4965;width:360;height:1800;rotation:180" o:connectortype="elbow" adj="-256335,-85951,-256335" strokeweight="2.25pt"/>
            <v:shape id="_s2062" o:spid="_x0000_s2062" type="#_x0000_t33" style="position:absolute;left:4812;top:4965;width:360;height:720;flip:y" o:connectortype="elbow" adj="-212514,182446,-212514" strokeweight="2.25pt"/>
            <v:shape id="_s2063" o:spid="_x0000_s2063" type="#_x0000_t33" style="position:absolute;left:8771;top:2805;width:360;height:720;flip:y" o:connectortype="elbow" adj="-449657,117667,-449657" strokeweight="2.25pt"/>
            <v:shape id="_s2064" o:spid="_x0000_s2064" type="#_x0000_t34" style="position:absolute;left:9132;top:2804;width:1440;height:1441;rotation:270;flip:x" o:connectortype="elbow" adj="1943,92308,-105323" strokeweight="2.25pt"/>
            <v:shape id="_s2065" o:spid="_x0000_s2065" type="#_x0000_t34" style="position:absolute;left:6432;top:1545;width:1440;height:3959;rotation:270" o:connectortype="elbow" adj="1943,-33587,-44225" strokeweight="2.25pt"/>
            <v:roundrect id="_s2066" o:spid="_x0000_s2066" style="position:absolute;left:8051;top:2085;width:2160;height:720;v-text-anchor:middle" arcsize="10923f" o:dgmlayout="0" o:dgmnodekind="1" o:dgmlayoutmru="0" fillcolor="#039">
              <v:textbox style="mso-next-textbox:#_s2066" inset="0,0,0,0">
                <w:txbxContent>
                  <w:p w14:paraId="739F20FA" w14:textId="4A3F02EF" w:rsidR="00FD0B03" w:rsidRPr="003C19AD" w:rsidRDefault="006B0A88" w:rsidP="00FD0B03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Alexandra Aitken</w:t>
                    </w:r>
                  </w:p>
                  <w:p w14:paraId="3AC11932" w14:textId="40A8634B" w:rsidR="00FD0B03" w:rsidRPr="00F64FA9" w:rsidRDefault="00FD0B03" w:rsidP="00FD0B03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F64FA9">
                      <w:rPr>
                        <w:i/>
                        <w:sz w:val="24"/>
                        <w:szCs w:val="24"/>
                      </w:rPr>
                      <w:t xml:space="preserve">Director </w:t>
                    </w:r>
                  </w:p>
                </w:txbxContent>
              </v:textbox>
            </v:roundrect>
            <v:roundrect id="_s2067" o:spid="_x0000_s2067" style="position:absolute;left:4092;top:4245;width:2160;height:720;v-text-anchor:middle" arcsize="10923f" o:dgmlayout="1" o:dgmnodekind="0" o:dgmlayoutmru="1" fillcolor="#039">
              <v:textbox style="mso-next-textbox:#_s2067" inset="0,0,0,0">
                <w:txbxContent>
                  <w:p w14:paraId="4EE30D6A" w14:textId="109597A1" w:rsidR="00FD0B03" w:rsidRPr="006B0A88" w:rsidRDefault="006B0A88" w:rsidP="00FD0B03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0"/>
                      </w:rPr>
                    </w:pPr>
                    <w:r w:rsidRPr="006B0A88">
                      <w:rPr>
                        <w:b/>
                        <w:sz w:val="24"/>
                        <w:szCs w:val="20"/>
                      </w:rPr>
                      <w:t>Michelle Spinner</w:t>
                    </w:r>
                  </w:p>
                  <w:p w14:paraId="77867498" w14:textId="124D04AF" w:rsidR="00FD0B03" w:rsidRPr="00FC3D84" w:rsidRDefault="00FD0B03" w:rsidP="00FD0B03">
                    <w:pPr>
                      <w:spacing w:after="0" w:line="240" w:lineRule="auto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FC3D84">
                      <w:rPr>
                        <w:i/>
                        <w:sz w:val="18"/>
                        <w:szCs w:val="18"/>
                      </w:rPr>
                      <w:t>Team Supervisor</w:t>
                    </w:r>
                  </w:p>
                  <w:p w14:paraId="7C33EA4B" w14:textId="38C845DB" w:rsidR="00FD0B03" w:rsidRPr="00FC3D84" w:rsidRDefault="00FD0B03" w:rsidP="00FD0B0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FC3D84">
                      <w:rPr>
                        <w:i/>
                        <w:sz w:val="18"/>
                        <w:szCs w:val="18"/>
                      </w:rPr>
                      <w:t xml:space="preserve">(WHA, </w:t>
                    </w:r>
                    <w:r w:rsidR="00CC6A5E">
                      <w:rPr>
                        <w:i/>
                        <w:sz w:val="18"/>
                        <w:szCs w:val="18"/>
                      </w:rPr>
                      <w:t>S</w:t>
                    </w:r>
                    <w:r w:rsidRPr="00FC3D84">
                      <w:rPr>
                        <w:i/>
                        <w:sz w:val="18"/>
                        <w:szCs w:val="18"/>
                      </w:rPr>
                      <w:t>CA, EUR</w:t>
                    </w:r>
                    <w:r w:rsidRPr="00FC3D84">
                      <w:rPr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oundrect>
            <v:roundrect id="_s2068" o:spid="_x0000_s2068" style="position:absolute;left:9492;top:4245;width:2159;height:720;v-text-anchor:middle" arcsize="10923f" o:dgmlayout="1" o:dgmnodekind="0" o:dgmlayoutmru="1" fillcolor="#039">
              <v:textbox style="mso-next-textbox:#_s2068" inset="0,0,0,0">
                <w:txbxContent>
                  <w:p w14:paraId="7ADAEC62" w14:textId="77777777" w:rsidR="00FD0B03" w:rsidRPr="006B0A88" w:rsidRDefault="00FD0B03" w:rsidP="00FD0B03">
                    <w:pPr>
                      <w:spacing w:after="0" w:line="240" w:lineRule="auto"/>
                      <w:jc w:val="center"/>
                      <w:rPr>
                        <w:b/>
                        <w:bCs/>
                        <w:iCs/>
                        <w:sz w:val="24"/>
                        <w:szCs w:val="20"/>
                      </w:rPr>
                    </w:pPr>
                    <w:r w:rsidRPr="006B0A88">
                      <w:rPr>
                        <w:b/>
                        <w:bCs/>
                        <w:iCs/>
                        <w:sz w:val="24"/>
                        <w:szCs w:val="20"/>
                      </w:rPr>
                      <w:t xml:space="preserve">Sam </w:t>
                    </w:r>
                    <w:proofErr w:type="spellStart"/>
                    <w:r w:rsidRPr="006B0A88">
                      <w:rPr>
                        <w:b/>
                        <w:bCs/>
                        <w:iCs/>
                        <w:sz w:val="24"/>
                        <w:szCs w:val="20"/>
                      </w:rPr>
                      <w:t>Bebee</w:t>
                    </w:r>
                    <w:proofErr w:type="spellEnd"/>
                    <w:r w:rsidRPr="006B0A88">
                      <w:rPr>
                        <w:b/>
                        <w:bCs/>
                        <w:iCs/>
                        <w:sz w:val="24"/>
                        <w:szCs w:val="20"/>
                      </w:rPr>
                      <w:t xml:space="preserve"> </w:t>
                    </w:r>
                  </w:p>
                  <w:p w14:paraId="3BAB619D" w14:textId="1AB7D5DC" w:rsidR="00FD0B03" w:rsidRPr="00FC3D84" w:rsidRDefault="00FD0B03" w:rsidP="00FD0B03">
                    <w:pPr>
                      <w:spacing w:after="0" w:line="240" w:lineRule="auto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FC3D84">
                      <w:rPr>
                        <w:i/>
                        <w:sz w:val="18"/>
                        <w:szCs w:val="18"/>
                      </w:rPr>
                      <w:t>Team Supervisor</w:t>
                    </w:r>
                  </w:p>
                  <w:p w14:paraId="38CCA12C" w14:textId="786FA790" w:rsidR="00FD0B03" w:rsidRPr="00FC3D84" w:rsidRDefault="00FD0B03" w:rsidP="00FD0B0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FC3D84">
                      <w:rPr>
                        <w:i/>
                        <w:sz w:val="18"/>
                        <w:szCs w:val="18"/>
                      </w:rPr>
                      <w:t xml:space="preserve">(NEA, EAP, </w:t>
                    </w:r>
                    <w:r w:rsidR="00CC6A5E">
                      <w:rPr>
                        <w:i/>
                        <w:sz w:val="18"/>
                        <w:szCs w:val="18"/>
                      </w:rPr>
                      <w:t>AF</w:t>
                    </w:r>
                    <w:r w:rsidRPr="00FC3D84">
                      <w:rPr>
                        <w:sz w:val="18"/>
                        <w:szCs w:val="18"/>
                      </w:rPr>
                      <w:t>)</w:t>
                    </w:r>
                  </w:p>
                  <w:p w14:paraId="1D4FE65C" w14:textId="77777777" w:rsidR="00FD0B03" w:rsidRPr="00FD0B03" w:rsidRDefault="00FD0B03" w:rsidP="00FD0B03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roundrect>
            <v:roundrect id="_s2069" o:spid="_x0000_s2069" style="position:absolute;left:6611;top:3165;width:2160;height:720;v-text-anchor:middle" arcsize="10923f" o:dgmlayout="0" o:dgmnodekind="2" fillcolor="#039">
              <v:textbox style="mso-next-textbox:#_s2069" inset="0,0,0,0">
                <w:txbxContent>
                  <w:p w14:paraId="7E4119E5" w14:textId="785B89A5" w:rsidR="00FC3D84" w:rsidRPr="008D24B0" w:rsidRDefault="00BD56B3" w:rsidP="00FC3D84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Vacant</w:t>
                    </w:r>
                  </w:p>
                  <w:p w14:paraId="228B56D0" w14:textId="4B368E80" w:rsidR="00FD0B03" w:rsidRPr="00FC3D84" w:rsidRDefault="00FD0B03" w:rsidP="00FD0B03">
                    <w:pPr>
                      <w:spacing w:after="0" w:line="240" w:lineRule="auto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FC3D84">
                      <w:rPr>
                        <w:i/>
                        <w:sz w:val="18"/>
                        <w:szCs w:val="18"/>
                      </w:rPr>
                      <w:t>Program Assistant</w:t>
                    </w:r>
                  </w:p>
                  <w:p w14:paraId="568E1D56" w14:textId="77777777" w:rsidR="00FD0B03" w:rsidRPr="00FD0B03" w:rsidRDefault="00FD0B03" w:rsidP="00FD0B03">
                    <w:pPr>
                      <w:spacing w:after="0" w:line="240" w:lineRule="auto"/>
                      <w:jc w:val="center"/>
                      <w:rPr>
                        <w:i/>
                        <w:sz w:val="24"/>
                        <w:szCs w:val="20"/>
                      </w:rPr>
                    </w:pPr>
                  </w:p>
                </w:txbxContent>
              </v:textbox>
            </v:roundrect>
            <v:roundrect id="_s2070" o:spid="_x0000_s2070" style="position:absolute;left:2652;top:5325;width:2160;height:720;v-text-anchor:middle" arcsize="10923f" o:dgmlayout="2" o:dgmnodekind="0" fillcolor="#039">
              <v:textbox style="mso-next-textbox:#_s2070" inset="0,0,0,0">
                <w:txbxContent>
                  <w:p w14:paraId="4C69634A" w14:textId="3C8E7379" w:rsidR="00FD0B03" w:rsidRPr="00FD0B03" w:rsidRDefault="006B0A88" w:rsidP="00FD0B03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0"/>
                      </w:rPr>
                    </w:pPr>
                    <w:r>
                      <w:rPr>
                        <w:b/>
                        <w:sz w:val="24"/>
                        <w:szCs w:val="20"/>
                      </w:rPr>
                      <w:t>Karla Williams</w:t>
                    </w:r>
                  </w:p>
                  <w:p w14:paraId="0212DD9C" w14:textId="2BDFB435" w:rsidR="00FD0B03" w:rsidRPr="00FC3D84" w:rsidRDefault="007974A8" w:rsidP="00FD0B03">
                    <w:pPr>
                      <w:spacing w:after="0" w:line="240" w:lineRule="auto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Senior Analyst</w:t>
                    </w:r>
                    <w:r w:rsidR="00FD0B03" w:rsidRPr="00FC3D84"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</w:p>
                  <w:p w14:paraId="28CC6757" w14:textId="6A053472" w:rsidR="00FD0B03" w:rsidRPr="00FC3D84" w:rsidRDefault="00FD0B03" w:rsidP="00FD0B03">
                    <w:pPr>
                      <w:spacing w:after="0" w:line="240" w:lineRule="auto"/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_s2071" o:spid="_x0000_s2071" style="position:absolute;left:5532;top:6405;width:2159;height:720;v-text-anchor:middle" arcsize="10923f" o:dgmlayout="2" o:dgmnodekind="0" fillcolor="#039">
              <v:textbox style="mso-next-textbox:#_s2071" inset="0,0,0,0">
                <w:txbxContent>
                  <w:p w14:paraId="11D115D9" w14:textId="77777777" w:rsidR="00FD0B03" w:rsidRPr="00FD0B03" w:rsidRDefault="00FD0B03" w:rsidP="00FD0B03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0"/>
                      </w:rPr>
                    </w:pPr>
                    <w:r w:rsidRPr="00FD0B03">
                      <w:rPr>
                        <w:b/>
                        <w:sz w:val="24"/>
                        <w:szCs w:val="20"/>
                      </w:rPr>
                      <w:t>Sarah Radke</w:t>
                    </w:r>
                  </w:p>
                  <w:p w14:paraId="1D3FD138" w14:textId="77777777" w:rsidR="00FD0B03" w:rsidRPr="00FC3D84" w:rsidRDefault="00FD0B03" w:rsidP="00FD0B03">
                    <w:pPr>
                      <w:spacing w:after="0" w:line="240" w:lineRule="auto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FC3D84">
                      <w:rPr>
                        <w:i/>
                        <w:sz w:val="18"/>
                        <w:szCs w:val="18"/>
                      </w:rPr>
                      <w:t>Regional Analyst</w:t>
                    </w:r>
                  </w:p>
                  <w:p w14:paraId="344A0B57" w14:textId="463B9EE0" w:rsidR="00FD0B03" w:rsidRPr="00FC3D84" w:rsidRDefault="00FD0B03" w:rsidP="00FD0B03">
                    <w:pPr>
                      <w:spacing w:after="0" w:line="240" w:lineRule="auto"/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_s2072" o:spid="_x0000_s2072" style="position:absolute;left:2653;top:6405;width:2159;height:720;v-text-anchor:middle" arcsize="10923f" o:dgmlayout="2" o:dgmnodekind="0" fillcolor="#039">
              <v:textbox style="mso-next-textbox:#_s2072" inset="0,0,0,0">
                <w:txbxContent>
                  <w:p w14:paraId="31E39208" w14:textId="77777777" w:rsidR="00F4795E" w:rsidRPr="00FD0B03" w:rsidRDefault="00F4795E" w:rsidP="00F4795E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0"/>
                      </w:rPr>
                    </w:pPr>
                    <w:proofErr w:type="spellStart"/>
                    <w:r w:rsidRPr="00FD0B03">
                      <w:rPr>
                        <w:b/>
                        <w:sz w:val="24"/>
                        <w:szCs w:val="20"/>
                      </w:rPr>
                      <w:t>Articlees</w:t>
                    </w:r>
                    <w:proofErr w:type="spellEnd"/>
                    <w:r w:rsidRPr="00FD0B03">
                      <w:rPr>
                        <w:b/>
                        <w:sz w:val="24"/>
                        <w:szCs w:val="20"/>
                      </w:rPr>
                      <w:t xml:space="preserve"> Palmer</w:t>
                    </w:r>
                  </w:p>
                  <w:p w14:paraId="1F68A558" w14:textId="77777777" w:rsidR="00FD0B03" w:rsidRPr="00FC3D84" w:rsidRDefault="00FD0B03" w:rsidP="00FD0B03">
                    <w:pPr>
                      <w:spacing w:after="0" w:line="240" w:lineRule="auto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FC3D84">
                      <w:rPr>
                        <w:i/>
                        <w:sz w:val="18"/>
                        <w:szCs w:val="18"/>
                      </w:rPr>
                      <w:t xml:space="preserve">Regional Analyst </w:t>
                    </w:r>
                  </w:p>
                  <w:p w14:paraId="0C9BED40" w14:textId="043D4E7E" w:rsidR="00FD0B03" w:rsidRPr="00FD0B03" w:rsidRDefault="00FD0B03" w:rsidP="00FD0B03">
                    <w:pPr>
                      <w:spacing w:after="0" w:line="240" w:lineRule="auto"/>
                      <w:jc w:val="center"/>
                      <w:rPr>
                        <w:i/>
                        <w:sz w:val="28"/>
                      </w:rPr>
                    </w:pPr>
                    <w:r w:rsidRPr="00FC3D84">
                      <w:rPr>
                        <w:i/>
                        <w:sz w:val="18"/>
                        <w:szCs w:val="18"/>
                      </w:rPr>
                      <w:t xml:space="preserve">    </w:t>
                    </w:r>
                  </w:p>
                  <w:p w14:paraId="54E96047" w14:textId="77777777" w:rsidR="00FD0B03" w:rsidRPr="00FD0B03" w:rsidRDefault="00FD0B03" w:rsidP="00FD0B03">
                    <w:pPr>
                      <w:rPr>
                        <w:sz w:val="28"/>
                        <w:szCs w:val="20"/>
                      </w:rPr>
                    </w:pPr>
                  </w:p>
                </w:txbxContent>
              </v:textbox>
            </v:roundrect>
            <v:roundrect id="_s2073" o:spid="_x0000_s2073" style="position:absolute;left:5532;top:5325;width:2159;height:720;v-text-anchor:middle" arcsize="10923f" o:dgmlayout="2" o:dgmnodekind="0" fillcolor="#039">
              <v:textbox style="mso-next-textbox:#_s2073" inset="0,0,0,0">
                <w:txbxContent>
                  <w:p w14:paraId="08D324F2" w14:textId="655CCB40" w:rsidR="00FD0B03" w:rsidRPr="00FD0B03" w:rsidRDefault="00F4795E" w:rsidP="00FD0B03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0"/>
                      </w:rPr>
                    </w:pPr>
                    <w:r>
                      <w:rPr>
                        <w:b/>
                        <w:sz w:val="24"/>
                        <w:szCs w:val="20"/>
                      </w:rPr>
                      <w:t>Vacant</w:t>
                    </w:r>
                  </w:p>
                  <w:p w14:paraId="273D14E8" w14:textId="77777777" w:rsidR="00FD0B03" w:rsidRPr="00FC3D84" w:rsidRDefault="00FD0B03" w:rsidP="00FD0B03">
                    <w:pPr>
                      <w:spacing w:after="0" w:line="240" w:lineRule="auto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FC3D84">
                      <w:rPr>
                        <w:i/>
                        <w:sz w:val="18"/>
                        <w:szCs w:val="18"/>
                      </w:rPr>
                      <w:t>Regional Analyst</w:t>
                    </w:r>
                  </w:p>
                  <w:p w14:paraId="6D57DC93" w14:textId="06FAF211" w:rsidR="00FD0B03" w:rsidRPr="00FC3D84" w:rsidRDefault="00FD0B03" w:rsidP="00FD0B03">
                    <w:pPr>
                      <w:spacing w:after="0" w:line="240" w:lineRule="auto"/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_s2074" o:spid="_x0000_s2074" style="position:absolute;left:6612;top:4245;width:2159;height:720;v-text-anchor:middle" arcsize="10923f" o:dgmlayout="0" o:dgmnodekind="0" fillcolor="#039">
              <v:textbox style="mso-next-textbox:#_s2074" inset="0,0,0,0">
                <w:txbxContent>
                  <w:p w14:paraId="018C5E4F" w14:textId="4EFF8946" w:rsidR="00FD0B03" w:rsidRPr="00FD0B03" w:rsidRDefault="00F4795E" w:rsidP="00FD0B03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0"/>
                      </w:rPr>
                    </w:pPr>
                    <w:r>
                      <w:rPr>
                        <w:b/>
                        <w:sz w:val="24"/>
                        <w:szCs w:val="20"/>
                      </w:rPr>
                      <w:t>Courtney Colbert</w:t>
                    </w:r>
                  </w:p>
                  <w:p w14:paraId="010AAF34" w14:textId="7D519FC3" w:rsidR="00FD0B03" w:rsidRPr="00FC3D84" w:rsidRDefault="00F4795E" w:rsidP="00FD0B03">
                    <w:pPr>
                      <w:spacing w:after="0" w:line="240" w:lineRule="auto"/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Regulations and Evacuations</w:t>
                    </w:r>
                    <w:r w:rsidR="00FD0B03" w:rsidRPr="00FC3D84">
                      <w:rPr>
                        <w:i/>
                        <w:sz w:val="20"/>
                        <w:szCs w:val="20"/>
                      </w:rPr>
                      <w:t xml:space="preserve"> Specialist</w:t>
                    </w:r>
                  </w:p>
                  <w:p w14:paraId="11F021B4" w14:textId="77777777" w:rsidR="00FD0B03" w:rsidRPr="00FD0B03" w:rsidRDefault="00FD0B03" w:rsidP="00FD0B03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roundrect>
            <v:roundrect id="_s2075" o:spid="_x0000_s2075" style="position:absolute;left:8051;top:5325;width:2160;height:720;v-text-anchor:middle" arcsize="10923f" o:dgmlayout="2" o:dgmnodekind="0" fillcolor="#039">
              <v:textbox style="mso-next-textbox:#_s2075" inset="0,0,0,0">
                <w:txbxContent>
                  <w:p w14:paraId="5CF5E6FD" w14:textId="1B2BD725" w:rsidR="00FD0B03" w:rsidRPr="006B0A88" w:rsidRDefault="006B0A88" w:rsidP="00FD0B03">
                    <w:pPr>
                      <w:spacing w:after="0" w:line="240" w:lineRule="auto"/>
                      <w:jc w:val="center"/>
                      <w:rPr>
                        <w:b/>
                        <w:bCs/>
                        <w:iCs/>
                        <w:sz w:val="24"/>
                        <w:szCs w:val="20"/>
                      </w:rPr>
                    </w:pPr>
                    <w:r w:rsidRPr="006B0A88">
                      <w:rPr>
                        <w:b/>
                        <w:bCs/>
                        <w:iCs/>
                        <w:sz w:val="24"/>
                        <w:szCs w:val="20"/>
                      </w:rPr>
                      <w:t>Bahia Odom</w:t>
                    </w:r>
                  </w:p>
                  <w:p w14:paraId="60AB5485" w14:textId="159B92A3" w:rsidR="00FD0B03" w:rsidRPr="00FC3D84" w:rsidRDefault="007974A8" w:rsidP="00FD0B03">
                    <w:pPr>
                      <w:spacing w:after="0" w:line="240" w:lineRule="auto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Senior Analyst</w:t>
                    </w:r>
                  </w:p>
                  <w:p w14:paraId="27D65FA3" w14:textId="7B48050B" w:rsidR="00FD0B03" w:rsidRPr="00FC3D84" w:rsidRDefault="00FD0B03" w:rsidP="00FD0B03">
                    <w:pPr>
                      <w:spacing w:after="0" w:line="240" w:lineRule="auto"/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_s2077" o:spid="_x0000_s2077" style="position:absolute;left:10931;top:6405;width:2160;height:720;v-text-anchor:middle" arcsize="10923f" o:dgmlayout="2" o:dgmnodekind="0" fillcolor="#039">
              <v:textbox style="mso-next-textbox:#_s2077" inset="0,0,0,0">
                <w:txbxContent>
                  <w:p w14:paraId="1F7C2076" w14:textId="77777777" w:rsidR="00FD0B03" w:rsidRPr="00FD0B03" w:rsidRDefault="00FD0B03" w:rsidP="00FD0B03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0"/>
                      </w:rPr>
                    </w:pPr>
                    <w:r w:rsidRPr="00FD0B03">
                      <w:rPr>
                        <w:b/>
                        <w:sz w:val="24"/>
                        <w:szCs w:val="20"/>
                      </w:rPr>
                      <w:t xml:space="preserve">Barbara </w:t>
                    </w:r>
                    <w:proofErr w:type="spellStart"/>
                    <w:r w:rsidRPr="00FD0B03">
                      <w:rPr>
                        <w:b/>
                        <w:sz w:val="24"/>
                        <w:szCs w:val="20"/>
                      </w:rPr>
                      <w:t>Mamej</w:t>
                    </w:r>
                    <w:proofErr w:type="spellEnd"/>
                  </w:p>
                  <w:p w14:paraId="77F6246F" w14:textId="77777777" w:rsidR="00FD0B03" w:rsidRPr="00FC3D84" w:rsidRDefault="00FD0B03" w:rsidP="00FD0B03">
                    <w:pPr>
                      <w:spacing w:after="0" w:line="240" w:lineRule="auto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FC3D84">
                      <w:rPr>
                        <w:i/>
                        <w:sz w:val="18"/>
                        <w:szCs w:val="18"/>
                      </w:rPr>
                      <w:t>Regional Analyst</w:t>
                    </w:r>
                  </w:p>
                  <w:p w14:paraId="38E0A0CC" w14:textId="3CA74C2E" w:rsidR="00FD0B03" w:rsidRPr="00FC3D84" w:rsidRDefault="00FD0B03" w:rsidP="00FD0B03">
                    <w:pPr>
                      <w:spacing w:after="0" w:line="240" w:lineRule="auto"/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_s2078" o:spid="_x0000_s2078" style="position:absolute;left:8052;top:6405;width:2159;height:720;v-text-anchor:middle" arcsize="10923f" o:dgmlayout="2" o:dgmnodekind="0" fillcolor="#039">
              <v:textbox style="mso-next-textbox:#_s2078" inset="0,0,0,0">
                <w:txbxContent>
                  <w:p w14:paraId="4AFD7373" w14:textId="77777777" w:rsidR="00FD0B03" w:rsidRPr="00FD0B03" w:rsidRDefault="00FD0B03" w:rsidP="00FD0B03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0"/>
                      </w:rPr>
                    </w:pPr>
                    <w:r w:rsidRPr="00FD0B03">
                      <w:rPr>
                        <w:b/>
                        <w:sz w:val="24"/>
                        <w:szCs w:val="20"/>
                      </w:rPr>
                      <w:t>Tom Libera</w:t>
                    </w:r>
                  </w:p>
                  <w:p w14:paraId="7842D352" w14:textId="77777777" w:rsidR="00FD0B03" w:rsidRPr="00FC3D84" w:rsidRDefault="00FD0B03" w:rsidP="00FD0B03">
                    <w:pPr>
                      <w:spacing w:after="0" w:line="240" w:lineRule="auto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FC3D84">
                      <w:rPr>
                        <w:i/>
                        <w:sz w:val="18"/>
                        <w:szCs w:val="18"/>
                      </w:rPr>
                      <w:t>Regional Analyst</w:t>
                    </w:r>
                  </w:p>
                  <w:p w14:paraId="36B1FB1C" w14:textId="22E87593" w:rsidR="00FD0B03" w:rsidRPr="00FC3D84" w:rsidRDefault="00FD0B03" w:rsidP="00FD0B03">
                    <w:pPr>
                      <w:spacing w:after="0" w:line="240" w:lineRule="auto"/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_s2079" o:spid="_x0000_s2079" style="position:absolute;left:10931;top:5325;width:2160;height:720;v-text-anchor:middle" arcsize="10923f" o:dgmlayout="2" o:dgmnodekind="0" fillcolor="#039">
              <v:textbox style="mso-next-textbox:#_s2079" inset="0,0,0,0">
                <w:txbxContent>
                  <w:p w14:paraId="2063FBFE" w14:textId="77777777" w:rsidR="00F4795E" w:rsidRDefault="00F4795E" w:rsidP="00F4795E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0"/>
                      </w:rPr>
                    </w:pPr>
                    <w:r>
                      <w:rPr>
                        <w:b/>
                        <w:sz w:val="24"/>
                        <w:szCs w:val="20"/>
                      </w:rPr>
                      <w:t>Carlton Tillman</w:t>
                    </w:r>
                  </w:p>
                  <w:p w14:paraId="0F127FB8" w14:textId="77777777" w:rsidR="00FD0B03" w:rsidRPr="00FC3D84" w:rsidRDefault="00FD0B03" w:rsidP="00FD0B03">
                    <w:pPr>
                      <w:spacing w:after="0" w:line="240" w:lineRule="auto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FC3D84">
                      <w:rPr>
                        <w:i/>
                        <w:sz w:val="18"/>
                        <w:szCs w:val="18"/>
                      </w:rPr>
                      <w:t>Regional Analyst</w:t>
                    </w:r>
                  </w:p>
                  <w:p w14:paraId="53BA7349" w14:textId="78B32DB4" w:rsidR="00FD0B03" w:rsidRPr="00FC3D84" w:rsidRDefault="00FD0B03" w:rsidP="00FD0B03">
                    <w:pPr>
                      <w:spacing w:after="0" w:line="240" w:lineRule="auto"/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_x0000_s2080" style="position:absolute;left:9492;top:2974;width:1974;height:593;v-text-anchor:middle" arcsize="10923f" o:dgmlayout="0" o:dgmnodekind="0" fillcolor="#039">
              <v:textbox style="mso-next-textbox:#_x0000_s2080" inset="0,0,0,0">
                <w:txbxContent>
                  <w:p w14:paraId="2BB5CBB7" w14:textId="73877D1F" w:rsidR="00FD0B03" w:rsidRPr="00644D06" w:rsidRDefault="00343D73" w:rsidP="00FD0B03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John R. Thompson</w:t>
                    </w:r>
                  </w:p>
                  <w:p w14:paraId="7855052B" w14:textId="66E390F5" w:rsidR="00FD0B03" w:rsidRPr="00FC3D84" w:rsidRDefault="007E2F3C" w:rsidP="00FD0B03">
                    <w:pPr>
                      <w:spacing w:after="0" w:line="240" w:lineRule="auto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Deputy Director</w:t>
                    </w:r>
                  </w:p>
                  <w:p w14:paraId="70B42CB8" w14:textId="44322AEB" w:rsidR="00FD0B03" w:rsidRPr="00FC3D84" w:rsidRDefault="00FD0B03" w:rsidP="00FD0B03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81" type="#_x0000_t32" style="position:absolute;left:9086;top:3271;width:406;height:3;flip:x" o:connectortype="straight" strokeweight="3pt">
              <v:shadow type="perspective" color="#7f7f7f" opacity=".5" offset="1pt" offset2="-1pt"/>
            </v:shape>
            <v:shape id="_x0000_s2082" type="#_x0000_t32" style="position:absolute;left:8412;top:3272;width:178;height:0;flip:x" o:connectortype="straight"/>
            <v:roundrect id="_s2083" o:spid="_x0000_s2083" style="position:absolute;left:12011;top:4245;width:2160;height:719;v-text-anchor:middle" arcsize="10923f" o:dgmlayout="0" o:dgmnodekind="0" fillcolor="#039">
              <v:textbox style="mso-next-textbox:#_s2083" inset="0,0,0,0">
                <w:txbxContent>
                  <w:p w14:paraId="4FFBC5DF" w14:textId="77777777" w:rsidR="00FD0B03" w:rsidRPr="00FD0B03" w:rsidRDefault="00FD0B03" w:rsidP="00FD0B03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0"/>
                      </w:rPr>
                    </w:pPr>
                    <w:r w:rsidRPr="00FD0B03">
                      <w:rPr>
                        <w:b/>
                        <w:sz w:val="24"/>
                        <w:szCs w:val="20"/>
                      </w:rPr>
                      <w:t>Betty Stewart</w:t>
                    </w:r>
                  </w:p>
                  <w:p w14:paraId="08E2D5C8" w14:textId="77777777" w:rsidR="00FD0B03" w:rsidRPr="00FC3D84" w:rsidRDefault="00FD0B03" w:rsidP="00FD0B03">
                    <w:pPr>
                      <w:spacing w:after="0" w:line="240" w:lineRule="auto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FC3D84">
                      <w:rPr>
                        <w:i/>
                        <w:sz w:val="18"/>
                        <w:szCs w:val="18"/>
                      </w:rPr>
                      <w:t>Special Projects</w:t>
                    </w:r>
                  </w:p>
                  <w:p w14:paraId="012FFE00" w14:textId="77777777" w:rsidR="00FD0B03" w:rsidRPr="00FC3D84" w:rsidRDefault="00F64FA9" w:rsidP="00FD0B03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(C</w:t>
                    </w:r>
                    <w:r w:rsidR="00FD0B03" w:rsidRPr="00FC3D84">
                      <w:rPr>
                        <w:i/>
                        <w:sz w:val="18"/>
                        <w:szCs w:val="18"/>
                      </w:rPr>
                      <w:t>ontractor)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sectPr w:rsidR="00AC168E" w:rsidSect="00505442">
      <w:headerReference w:type="default" r:id="rId7"/>
      <w:footerReference w:type="default" r:id="rId8"/>
      <w:footerReference w:type="first" r:id="rId9"/>
      <w:pgSz w:w="15840" w:h="12240" w:orient="landscape" w:code="1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BCCB2" w14:textId="77777777" w:rsidR="00505BAC" w:rsidRDefault="00505BAC" w:rsidP="00505442">
      <w:pPr>
        <w:spacing w:after="0" w:line="240" w:lineRule="auto"/>
      </w:pPr>
      <w:r>
        <w:separator/>
      </w:r>
    </w:p>
  </w:endnote>
  <w:endnote w:type="continuationSeparator" w:id="0">
    <w:p w14:paraId="63A62B02" w14:textId="77777777" w:rsidR="00505BAC" w:rsidRDefault="00505BAC" w:rsidP="0050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7363" w14:textId="5525DB9B" w:rsidR="00301EC1" w:rsidRPr="00301EC1" w:rsidRDefault="00505442" w:rsidP="00505442">
    <w:pPr>
      <w:pStyle w:val="Footer"/>
      <w:tabs>
        <w:tab w:val="left" w:pos="57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noProof/>
        <w:sz w:val="24"/>
        <w:szCs w:val="24"/>
      </w:rPr>
      <w:tab/>
    </w:r>
    <w:r>
      <w:rPr>
        <w:rFonts w:ascii="Times New Roman" w:hAnsi="Times New Roman" w:cs="Times New Roman"/>
        <w:noProof/>
        <w:sz w:val="24"/>
        <w:szCs w:val="24"/>
      </w:rPr>
      <w:tab/>
    </w:r>
    <w:r>
      <w:rPr>
        <w:rFonts w:ascii="Times New Roman" w:hAnsi="Times New Roman" w:cs="Times New Roman"/>
        <w:noProof/>
        <w:sz w:val="24"/>
        <w:szCs w:val="24"/>
      </w:rPr>
      <w:tab/>
    </w:r>
    <w:r>
      <w:rPr>
        <w:rFonts w:ascii="Times New Roman" w:hAnsi="Times New Roman" w:cs="Times New Roman"/>
        <w:noProof/>
        <w:sz w:val="24"/>
        <w:szCs w:val="24"/>
      </w:rPr>
      <w:tab/>
    </w:r>
    <w:r w:rsidR="00343D73">
      <w:rPr>
        <w:rFonts w:ascii="Times New Roman" w:hAnsi="Times New Roman" w:cs="Times New Roman"/>
        <w:noProof/>
        <w:sz w:val="24"/>
        <w:szCs w:val="24"/>
      </w:rPr>
      <w:t>April</w:t>
    </w:r>
    <w:r w:rsidR="007B554B">
      <w:rPr>
        <w:rFonts w:ascii="Times New Roman" w:hAnsi="Times New Roman" w:cs="Times New Roman"/>
        <w:noProof/>
        <w:sz w:val="24"/>
        <w:szCs w:val="24"/>
      </w:rPr>
      <w:t xml:space="preserve"> 20</w:t>
    </w:r>
    <w:r w:rsidR="00860C84">
      <w:rPr>
        <w:rFonts w:ascii="Times New Roman" w:hAnsi="Times New Roman" w:cs="Times New Roman"/>
        <w:noProof/>
        <w:sz w:val="24"/>
        <w:szCs w:val="24"/>
      </w:rPr>
      <w:t>2</w:t>
    </w:r>
    <w:r w:rsidR="00343D73">
      <w:rPr>
        <w:rFonts w:ascii="Times New Roman" w:hAnsi="Times New Roman" w:cs="Times New Roman"/>
        <w:noProof/>
        <w:sz w:val="24"/>
        <w:szCs w:val="24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DB3C" w14:textId="77777777" w:rsidR="00301EC1" w:rsidRPr="00301EC1" w:rsidRDefault="00505442" w:rsidP="00301EC1">
    <w:pPr>
      <w:pStyle w:val="Footer"/>
      <w:rPr>
        <w:rFonts w:ascii="Times New Roman" w:hAnsi="Times New Roman" w:cs="Times New Roman"/>
        <w:sz w:val="24"/>
        <w:szCs w:val="24"/>
      </w:rPr>
    </w:pPr>
    <w:r>
      <w:tab/>
    </w:r>
    <w:r w:rsidRPr="00301EC1">
      <w:rPr>
        <w:rFonts w:ascii="Times New Roman" w:hAnsi="Times New Roman" w:cs="Times New Roman"/>
        <w:sz w:val="24"/>
        <w:szCs w:val="24"/>
      </w:rPr>
      <w:t>-</w:t>
    </w:r>
    <w:r w:rsidRPr="00301EC1">
      <w:rPr>
        <w:rFonts w:ascii="Times New Roman" w:hAnsi="Times New Roman" w:cs="Times New Roman"/>
        <w:sz w:val="24"/>
        <w:szCs w:val="24"/>
      </w:rPr>
      <w:fldChar w:fldCharType="begin"/>
    </w:r>
    <w:r w:rsidRPr="00301EC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301EC1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</w:t>
    </w:r>
    <w:r w:rsidRPr="00301EC1">
      <w:rPr>
        <w:rFonts w:ascii="Times New Roman" w:hAnsi="Times New Roman" w:cs="Times New Roman"/>
        <w:noProof/>
        <w:sz w:val="24"/>
        <w:szCs w:val="24"/>
      </w:rPr>
      <w:fldChar w:fldCharType="end"/>
    </w:r>
    <w:r w:rsidRPr="00301EC1">
      <w:rPr>
        <w:rFonts w:ascii="Times New Roman" w:hAnsi="Times New Roman" w:cs="Times New Roman"/>
        <w:noProof/>
        <w:sz w:val="24"/>
        <w:szCs w:val="24"/>
      </w:rPr>
      <w:t>-</w:t>
    </w:r>
    <w:r w:rsidRPr="00301EC1">
      <w:rPr>
        <w:rFonts w:ascii="Times New Roman" w:hAnsi="Times New Roman" w:cs="Times New Roman"/>
        <w:noProof/>
        <w:sz w:val="24"/>
        <w:szCs w:val="24"/>
      </w:rPr>
      <w:tab/>
    </w:r>
    <w:r w:rsidRPr="00301EC1">
      <w:rPr>
        <w:rFonts w:ascii="Times New Roman" w:hAnsi="Times New Roman" w:cs="Times New Roman"/>
        <w:sz w:val="24"/>
        <w:szCs w:val="24"/>
      </w:rPr>
      <w:t>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23789" w14:textId="77777777" w:rsidR="00505BAC" w:rsidRDefault="00505BAC" w:rsidP="00505442">
      <w:pPr>
        <w:spacing w:after="0" w:line="240" w:lineRule="auto"/>
      </w:pPr>
      <w:r>
        <w:separator/>
      </w:r>
    </w:p>
  </w:footnote>
  <w:footnote w:type="continuationSeparator" w:id="0">
    <w:p w14:paraId="6D09C491" w14:textId="77777777" w:rsidR="00505BAC" w:rsidRDefault="00505BAC" w:rsidP="00505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D9FE" w14:textId="77777777" w:rsidR="0046281B" w:rsidRDefault="00000000" w:rsidP="0046281B">
    <w:pPr>
      <w:pStyle w:val="Header"/>
      <w:jc w:val="center"/>
    </w:pPr>
  </w:p>
  <w:p w14:paraId="0EFCB453" w14:textId="77777777" w:rsidR="00301EC1" w:rsidRDefault="00000000" w:rsidP="0046281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8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442"/>
    <w:rsid w:val="00343D73"/>
    <w:rsid w:val="003C19AD"/>
    <w:rsid w:val="003E5CDB"/>
    <w:rsid w:val="00433357"/>
    <w:rsid w:val="00505442"/>
    <w:rsid w:val="00505BAC"/>
    <w:rsid w:val="0062310D"/>
    <w:rsid w:val="0066558F"/>
    <w:rsid w:val="006B0A88"/>
    <w:rsid w:val="006B1843"/>
    <w:rsid w:val="007974A8"/>
    <w:rsid w:val="007B554B"/>
    <w:rsid w:val="007E2F3C"/>
    <w:rsid w:val="00860C84"/>
    <w:rsid w:val="008D24B0"/>
    <w:rsid w:val="00944BF8"/>
    <w:rsid w:val="00AF024F"/>
    <w:rsid w:val="00BD56B3"/>
    <w:rsid w:val="00C474BC"/>
    <w:rsid w:val="00CC6A5E"/>
    <w:rsid w:val="00D4315B"/>
    <w:rsid w:val="00DA1CDF"/>
    <w:rsid w:val="00E13B7A"/>
    <w:rsid w:val="00E537C6"/>
    <w:rsid w:val="00E567BF"/>
    <w:rsid w:val="00EA6945"/>
    <w:rsid w:val="00F10F57"/>
    <w:rsid w:val="00F11774"/>
    <w:rsid w:val="00F4795E"/>
    <w:rsid w:val="00F64FA9"/>
    <w:rsid w:val="00FC3D84"/>
    <w:rsid w:val="00F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2"/>
      <o:rules v:ext="edit">
        <o:r id="V:Rule1" type="connector" idref="#_s2057">
          <o:proxy start="" idref="#_s2075" connectloc="3"/>
          <o:proxy end="" idref="#_s2068" connectloc="2"/>
        </o:r>
        <o:r id="V:Rule2" type="connector" idref="#_s2064">
          <o:proxy start="" idref="#_s2068" connectloc="0"/>
          <o:proxy end="" idref="#_s2066" connectloc="2"/>
        </o:r>
        <o:r id="V:Rule3" type="connector" idref="#_s2065">
          <o:proxy start="" idref="#_s2067" connectloc="0"/>
          <o:proxy end="" idref="#_s2066" connectloc="2"/>
        </o:r>
        <o:r id="V:Rule4" type="connector" idref="#_s2063">
          <o:proxy start="" idref="#_s2069" connectloc="3"/>
          <o:proxy end="" idref="#_s2066" connectloc="2"/>
        </o:r>
        <o:r id="V:Rule5" type="connector" idref="#_s2059">
          <o:proxy start="" idref="#_s2073" connectloc="1"/>
          <o:proxy end="" idref="#_s2067" connectloc="2"/>
        </o:r>
        <o:r id="V:Rule6" type="connector" idref="#_x0000_s2082"/>
        <o:r id="V:Rule7" type="connector" idref="#_s2058">
          <o:proxy start="" idref="#_s2074" connectloc="0"/>
          <o:proxy end="" idref="#_s2066" connectloc="2"/>
        </o:r>
        <o:r id="V:Rule8" type="connector" idref="#_s2052">
          <o:proxy start="" idref="#_s2083" connectloc="0"/>
          <o:proxy end="" idref="#_s2066" connectloc="2"/>
        </o:r>
        <o:r id="V:Rule9" type="connector" idref="#_s2060">
          <o:proxy start="" idref="#_s2072" connectloc="3"/>
          <o:proxy end="" idref="#_s2067" connectloc="2"/>
        </o:r>
        <o:r id="V:Rule10" type="connector" idref="#_s2061">
          <o:proxy start="" idref="#_s2071" connectloc="1"/>
          <o:proxy end="" idref="#_s2067" connectloc="2"/>
        </o:r>
        <o:r id="V:Rule11" type="connector" idref="#_s2054">
          <o:proxy start="" idref="#_s2078" connectloc="3"/>
          <o:proxy end="" idref="#_s2068" connectloc="2"/>
        </o:r>
        <o:r id="V:Rule12" type="connector" idref="#_s2053">
          <o:proxy start="" idref="#_s2079" connectloc="1"/>
          <o:proxy end="" idref="#_s2068" connectloc="2"/>
        </o:r>
        <o:r id="V:Rule13" type="connector" idref="#_x0000_s2081">
          <o:proxy start="" idref="#_x0000_s2080" connectloc="1"/>
        </o:r>
        <o:r id="V:Rule14" type="connector" idref="#_s2062">
          <o:proxy start="" idref="#_s2070" connectloc="3"/>
          <o:proxy end="" idref="#_s2067" connectloc="2"/>
        </o:r>
        <o:r id="V:Rule15" type="connector" idref="#_s2055">
          <o:proxy start="" idref="#_s2077" connectloc="1"/>
          <o:proxy end="" idref="#_s2068" connectloc="2"/>
        </o:r>
      </o:rules>
    </o:shapelayout>
  </w:shapeDefaults>
  <w:decimalSymbol w:val="."/>
  <w:listSeparator w:val=","/>
  <w14:docId w14:val="19E70112"/>
  <w15:chartTrackingRefBased/>
  <w15:docId w15:val="{97462D1E-F59E-4AED-B83D-32429A15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4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442"/>
  </w:style>
  <w:style w:type="paragraph" w:styleId="Footer">
    <w:name w:val="footer"/>
    <w:basedOn w:val="Normal"/>
    <w:link w:val="FooterChar"/>
    <w:uiPriority w:val="99"/>
    <w:unhideWhenUsed/>
    <w:rsid w:val="00505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Raycrow, Theresa A</dc:creator>
  <cp:keywords/>
  <dc:description/>
  <cp:lastModifiedBy>John Thompson</cp:lastModifiedBy>
  <cp:revision>2</cp:revision>
  <cp:lastPrinted>2023-04-10T13:59:00Z</cp:lastPrinted>
  <dcterms:created xsi:type="dcterms:W3CDTF">2023-04-21T15:54:00Z</dcterms:created>
  <dcterms:modified xsi:type="dcterms:W3CDTF">2023-04-21T15:54:00Z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2021-11-18T17:03:14Z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afe9d1ae-0bde-44c4-9cb0-b0916baa3552</vt:lpwstr>
  </property>
  <property fmtid="{D5CDD505-2E9C-101B-9397-08002B2CF9AE}" pid="8" name="MSIP_Label_1665d9ee-429a-4d5f-97cc-cfb56e044a6e_ContentBits">
    <vt:lpwstr>0</vt:lpwstr>
  </property>
</Properties>
</file>